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7EEC" w14:textId="5F77AD05" w:rsidR="008F1FAC" w:rsidRPr="00C07694" w:rsidRDefault="00AB3BDB" w:rsidP="00C07694">
      <w:pPr>
        <w:pStyle w:val="aa"/>
        <w:spacing w:line="280" w:lineRule="exact"/>
        <w:rPr>
          <w:sz w:val="10"/>
          <w:szCs w:val="10"/>
        </w:rPr>
      </w:pPr>
      <w:r w:rsidRPr="00C07694">
        <w:rPr>
          <w:rFonts w:hint="eastAsia"/>
          <w:noProof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679F12E3" wp14:editId="7EF8F824">
            <wp:simplePos x="0" y="0"/>
            <wp:positionH relativeFrom="column">
              <wp:posOffset>791210</wp:posOffset>
            </wp:positionH>
            <wp:positionV relativeFrom="page">
              <wp:posOffset>1209374</wp:posOffset>
            </wp:positionV>
            <wp:extent cx="730250" cy="545465"/>
            <wp:effectExtent l="0" t="0" r="0" b="6985"/>
            <wp:wrapNone/>
            <wp:docPr id="8224665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66500" name="図 822466500"/>
                    <pic:cNvPicPr/>
                  </pic:nvPicPr>
                  <pic:blipFill>
                    <a:blip r:embed="rId6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FAC" w:rsidRPr="00C07694">
        <w:rPr>
          <w:rFonts w:hint="eastAsia"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報道関係者各位</w:t>
      </w:r>
    </w:p>
    <w:p w14:paraId="609934F4" w14:textId="3224E446" w:rsidR="008F1FAC" w:rsidRDefault="008F1FAC" w:rsidP="006237D7">
      <w:pPr>
        <w:pStyle w:val="aa"/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C1C08"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 w:rsidR="00A769FB">
        <w:rPr>
          <w:rFonts w:hint="eastAsia"/>
          <w:sz w:val="24"/>
        </w:rPr>
        <w:t>6</w:t>
      </w:r>
      <w:r w:rsidR="003D3C21">
        <w:rPr>
          <w:rFonts w:hint="eastAsia"/>
          <w:sz w:val="24"/>
        </w:rPr>
        <w:t>月</w:t>
      </w:r>
      <w:r w:rsidR="00A769FB">
        <w:rPr>
          <w:rFonts w:hint="eastAsia"/>
          <w:sz w:val="24"/>
        </w:rPr>
        <w:t>15</w:t>
      </w:r>
      <w:r w:rsidR="003D3C21">
        <w:rPr>
          <w:rFonts w:hint="eastAsia"/>
          <w:sz w:val="24"/>
        </w:rPr>
        <w:t>日</w:t>
      </w:r>
    </w:p>
    <w:p w14:paraId="0275954C" w14:textId="281E7872" w:rsidR="003D3C21" w:rsidRDefault="00323A31" w:rsidP="003D3C21">
      <w:pPr>
        <w:pStyle w:val="aa"/>
        <w:spacing w:line="300" w:lineRule="exact"/>
        <w:jc w:val="right"/>
        <w:rPr>
          <w:sz w:val="24"/>
        </w:rPr>
      </w:pPr>
      <w:r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36195" distB="71755" distL="114300" distR="114300" simplePos="0" relativeHeight="251659264" behindDoc="0" locked="0" layoutInCell="1" allowOverlap="1" wp14:anchorId="6C6B9FAE" wp14:editId="69C2C1C6">
                <wp:simplePos x="0" y="0"/>
                <wp:positionH relativeFrom="margin">
                  <wp:align>right</wp:align>
                </wp:positionH>
                <wp:positionV relativeFrom="page">
                  <wp:posOffset>1990397</wp:posOffset>
                </wp:positionV>
                <wp:extent cx="5390640" cy="963360"/>
                <wp:effectExtent l="0" t="0" r="19685" b="27305"/>
                <wp:wrapTopAndBottom/>
                <wp:docPr id="214216722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640" cy="963360"/>
                        </a:xfrm>
                        <a:prstGeom prst="roundRect">
                          <a:avLst/>
                        </a:prstGeom>
                        <a:ln w="25400" cmpd="dbl">
                          <a:solidFill>
                            <a:srgbClr val="31691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3C908" w14:textId="118D6E8E" w:rsidR="00A769FB" w:rsidRPr="005301D6" w:rsidRDefault="00A769FB" w:rsidP="00A769FB">
                            <w:pPr>
                              <w:spacing w:line="560" w:lineRule="exact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</w:rPr>
                              <w:t>長和町の福祉に関する報告会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B9FAE" id="四角形: 角を丸くする 2" o:spid="_x0000_s1026" style="position:absolute;left:0;text-align:left;margin-left:373.25pt;margin-top:156.7pt;width:424.45pt;height:75.85pt;z-index:251659264;visibility:visible;mso-wrap-style:square;mso-width-percent:0;mso-height-percent:0;mso-wrap-distance-left:9pt;mso-wrap-distance-top:2.85pt;mso-wrap-distance-right:9pt;mso-wrap-distance-bottom:5.65pt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" fillcolor="white [3201]" strokecolor="#31691d" strokeweight="2pt">
                <v:stroke linestyle="thinThin" joinstyle="miter"/>
                <v:textbox>
                  <w:txbxContent>
                    <w:p w14:paraId="2EF3C908" w14:textId="118D6E8E" w:rsidR="00A769FB" w:rsidRPr="005301D6" w:rsidRDefault="00A769FB" w:rsidP="00A769FB">
                      <w:pPr>
                        <w:spacing w:line="560" w:lineRule="exact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48"/>
                        </w:rPr>
                        <w:t>長和町の福祉に関する報告会</w:t>
                      </w:r>
                    </w:p>
                  </w:txbxContent>
                </v:textbox>
                <w10:wrap type="topAndBottom" anchorx="margin" anchory="page"/>
              </v:roundrect>
            </w:pict>
          </mc:Fallback>
        </mc:AlternateContent>
      </w:r>
      <w:r w:rsidR="004260ED">
        <w:rPr>
          <w:rFonts w:hint="eastAsia"/>
          <w:sz w:val="24"/>
        </w:rPr>
        <w:t>長野県小県郡</w:t>
      </w:r>
      <w:r w:rsidR="006237D7">
        <w:rPr>
          <w:rFonts w:hint="eastAsia"/>
          <w:sz w:val="24"/>
        </w:rPr>
        <w:t>長和町</w:t>
      </w:r>
      <w:r w:rsidR="00A769FB">
        <w:rPr>
          <w:rFonts w:hint="eastAsia"/>
          <w:sz w:val="24"/>
        </w:rPr>
        <w:t xml:space="preserve">　保健福祉</w:t>
      </w:r>
      <w:r w:rsidR="006237D7">
        <w:rPr>
          <w:rFonts w:hint="eastAsia"/>
          <w:sz w:val="24"/>
        </w:rPr>
        <w:t>課プレスリリース</w:t>
      </w:r>
    </w:p>
    <w:p w14:paraId="5C1C09CB" w14:textId="6FCB2F09" w:rsidR="003D3C21" w:rsidRDefault="00AB3BDB" w:rsidP="002456B0">
      <w:pPr>
        <w:pStyle w:val="aa"/>
        <w:spacing w:line="360" w:lineRule="exact"/>
        <w:rPr>
          <w:sz w:val="24"/>
        </w:rPr>
      </w:pPr>
      <w:r>
        <w:rPr>
          <w:rFonts w:hint="eastAsia"/>
          <w:sz w:val="24"/>
        </w:rPr>
        <w:t>概要</w:t>
      </w:r>
    </w:p>
    <w:p w14:paraId="68CAA878" w14:textId="104CA2D9" w:rsidR="00A769FB" w:rsidRDefault="00A769FB" w:rsidP="002456B0">
      <w:pPr>
        <w:pStyle w:val="aa"/>
        <w:spacing w:line="360" w:lineRule="exact"/>
        <w:ind w:right="960"/>
        <w:rPr>
          <w:sz w:val="24"/>
        </w:rPr>
      </w:pPr>
      <w:r>
        <w:rPr>
          <w:rFonts w:hint="eastAsia"/>
          <w:sz w:val="24"/>
        </w:rPr>
        <w:t xml:space="preserve">　　長和町では、令和８年度から13年度までを計画期間と</w:t>
      </w:r>
      <w:r w:rsidR="00530998">
        <w:rPr>
          <w:rFonts w:hint="eastAsia"/>
          <w:sz w:val="24"/>
        </w:rPr>
        <w:t>し</w:t>
      </w:r>
      <w:r w:rsidR="00EA4F37">
        <w:rPr>
          <w:rFonts w:hint="eastAsia"/>
          <w:sz w:val="24"/>
        </w:rPr>
        <w:t>て</w:t>
      </w:r>
      <w:r w:rsidR="00530998">
        <w:rPr>
          <w:rFonts w:hint="eastAsia"/>
          <w:sz w:val="24"/>
        </w:rPr>
        <w:t>、</w:t>
      </w:r>
      <w:r w:rsidR="00EA4F37">
        <w:rPr>
          <w:rFonts w:hint="eastAsia"/>
          <w:sz w:val="24"/>
        </w:rPr>
        <w:t xml:space="preserve">　</w:t>
      </w:r>
      <w:r w:rsidR="00530998">
        <w:rPr>
          <w:rFonts w:hint="eastAsia"/>
          <w:sz w:val="24"/>
        </w:rPr>
        <w:t>お互いが支え合いながら地域とつながっていく</w:t>
      </w:r>
      <w:r w:rsidR="00EA4F37">
        <w:rPr>
          <w:rFonts w:hint="eastAsia"/>
          <w:sz w:val="24"/>
        </w:rPr>
        <w:t>地域共生のまちづくりを推進</w:t>
      </w:r>
      <w:r w:rsidR="004429D2">
        <w:rPr>
          <w:rFonts w:hint="eastAsia"/>
          <w:sz w:val="24"/>
        </w:rPr>
        <w:t>する</w:t>
      </w:r>
      <w:r>
        <w:rPr>
          <w:rFonts w:hint="eastAsia"/>
          <w:sz w:val="24"/>
        </w:rPr>
        <w:t>「第２</w:t>
      </w:r>
      <w:r w:rsidR="00EA4F37">
        <w:rPr>
          <w:rFonts w:hint="eastAsia"/>
          <w:sz w:val="24"/>
        </w:rPr>
        <w:t>期</w:t>
      </w:r>
      <w:r>
        <w:rPr>
          <w:rFonts w:hint="eastAsia"/>
          <w:sz w:val="24"/>
        </w:rPr>
        <w:t>長和町地域福祉計画」を策定しました。</w:t>
      </w:r>
    </w:p>
    <w:p w14:paraId="47BB49FC" w14:textId="07CFE14B" w:rsidR="00A769FB" w:rsidRDefault="00A769FB" w:rsidP="00F1564C">
      <w:pPr>
        <w:pStyle w:val="aa"/>
        <w:spacing w:line="360" w:lineRule="exact"/>
        <w:ind w:right="960"/>
        <w:rPr>
          <w:sz w:val="24"/>
        </w:rPr>
      </w:pPr>
      <w:r>
        <w:rPr>
          <w:rFonts w:hint="eastAsia"/>
          <w:sz w:val="24"/>
        </w:rPr>
        <w:t xml:space="preserve">　</w:t>
      </w:r>
      <w:r w:rsidR="00EA4F37">
        <w:rPr>
          <w:rFonts w:hint="eastAsia"/>
          <w:sz w:val="24"/>
        </w:rPr>
        <w:t>本計画の作成にあたり令和８年３月に</w:t>
      </w:r>
      <w:r w:rsidR="00E13D97">
        <w:rPr>
          <w:rFonts w:hint="eastAsia"/>
          <w:sz w:val="24"/>
        </w:rPr>
        <w:t>住民700人を対象に</w:t>
      </w:r>
      <w:r w:rsidR="00EA4F37">
        <w:rPr>
          <w:rFonts w:hint="eastAsia"/>
          <w:sz w:val="24"/>
        </w:rPr>
        <w:t>行いました</w:t>
      </w:r>
      <w:r w:rsidR="00E13D97">
        <w:rPr>
          <w:rFonts w:hint="eastAsia"/>
          <w:sz w:val="24"/>
        </w:rPr>
        <w:t>「地域福祉に関するアンケ―ト</w:t>
      </w:r>
      <w:r w:rsidR="00F1564C">
        <w:rPr>
          <w:rFonts w:hint="eastAsia"/>
          <w:sz w:val="24"/>
        </w:rPr>
        <w:t>調査</w:t>
      </w:r>
      <w:r w:rsidR="00E13D97">
        <w:rPr>
          <w:rFonts w:hint="eastAsia"/>
          <w:sz w:val="24"/>
        </w:rPr>
        <w:t>」及び令和元年７月に実施したアンケート調査</w:t>
      </w:r>
      <w:r w:rsidR="009F5EFB">
        <w:rPr>
          <w:rFonts w:hint="eastAsia"/>
          <w:sz w:val="24"/>
        </w:rPr>
        <w:t>結果</w:t>
      </w:r>
      <w:r w:rsidR="00E13D97">
        <w:rPr>
          <w:rFonts w:hint="eastAsia"/>
          <w:sz w:val="24"/>
        </w:rPr>
        <w:t>との比較などを</w:t>
      </w:r>
      <w:r w:rsidR="00F1564C">
        <w:rPr>
          <w:rFonts w:hint="eastAsia"/>
          <w:sz w:val="24"/>
        </w:rPr>
        <w:t>長野大学の学生さんに分析いただき、長和町の福祉に関する報告会を開催することとなりました。</w:t>
      </w:r>
    </w:p>
    <w:p w14:paraId="03B2E1AB" w14:textId="59661EBE" w:rsidR="00F1564C" w:rsidRPr="00F1564C" w:rsidRDefault="00F1564C" w:rsidP="002456B0">
      <w:pPr>
        <w:pStyle w:val="aa"/>
        <w:spacing w:line="360" w:lineRule="exact"/>
        <w:ind w:right="960"/>
        <w:rPr>
          <w:sz w:val="24"/>
        </w:rPr>
      </w:pPr>
      <w:r>
        <w:rPr>
          <w:rFonts w:hint="eastAsia"/>
          <w:sz w:val="24"/>
        </w:rPr>
        <w:t xml:space="preserve">　長野大学３年生の</w:t>
      </w:r>
      <w:r w:rsidR="009F5EFB">
        <w:rPr>
          <w:rFonts w:hint="eastAsia"/>
          <w:sz w:val="24"/>
        </w:rPr>
        <w:t>学生</w:t>
      </w:r>
      <w:r>
        <w:rPr>
          <w:rFonts w:hint="eastAsia"/>
          <w:sz w:val="24"/>
        </w:rPr>
        <w:t>５名によ</w:t>
      </w:r>
      <w:r w:rsidR="009F5EFB">
        <w:rPr>
          <w:rFonts w:hint="eastAsia"/>
          <w:sz w:val="24"/>
        </w:rPr>
        <w:t>り</w:t>
      </w:r>
      <w:r>
        <w:rPr>
          <w:rFonts w:hint="eastAsia"/>
          <w:sz w:val="24"/>
        </w:rPr>
        <w:t>発表をいただきます。</w:t>
      </w:r>
    </w:p>
    <w:p w14:paraId="374BB027" w14:textId="582C7260" w:rsidR="003D3C21" w:rsidRDefault="007C1C08" w:rsidP="002456B0">
      <w:pPr>
        <w:pStyle w:val="aa"/>
        <w:spacing w:line="360" w:lineRule="exact"/>
        <w:ind w:right="9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F261F" wp14:editId="3952FE25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5379705" cy="2619375"/>
                <wp:effectExtent l="0" t="0" r="12065" b="28575"/>
                <wp:wrapNone/>
                <wp:docPr id="179109027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05" cy="26193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C0786" w14:textId="5B30862A" w:rsidR="002456B0" w:rsidRDefault="002456B0" w:rsidP="002456B0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　日　時</w:t>
                            </w:r>
                            <w:r w:rsidR="005711C6">
                              <w:rPr>
                                <w:rFonts w:hint="eastAsia"/>
                                <w:sz w:val="24"/>
                              </w:rPr>
                              <w:t xml:space="preserve">　令和</w:t>
                            </w:r>
                            <w:r w:rsidR="005B4C79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="005711C6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5B4C79"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  <w:r w:rsidR="005711C6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5B4C79">
                              <w:rPr>
                                <w:rFonts w:hint="eastAsia"/>
                                <w:sz w:val="24"/>
                              </w:rPr>
                              <w:t>10</w:t>
                            </w:r>
                            <w:r w:rsidR="005711C6">
                              <w:rPr>
                                <w:rFonts w:hint="eastAsia"/>
                                <w:sz w:val="24"/>
                              </w:rPr>
                              <w:t>日（</w:t>
                            </w:r>
                            <w:r w:rsidR="005B4C79">
                              <w:rPr>
                                <w:rFonts w:hint="eastAsia"/>
                                <w:sz w:val="24"/>
                              </w:rPr>
                              <w:t>金</w:t>
                            </w:r>
                            <w:r w:rsidR="005711C6">
                              <w:rPr>
                                <w:rFonts w:hint="eastAsia"/>
                                <w:sz w:val="24"/>
                              </w:rPr>
                              <w:t xml:space="preserve">）　</w:t>
                            </w:r>
                            <w:r w:rsidR="005B4C79">
                              <w:rPr>
                                <w:rFonts w:hint="eastAsia"/>
                                <w:sz w:val="24"/>
                              </w:rPr>
                              <w:t>午前10時</w:t>
                            </w:r>
                            <w:r w:rsidR="005711C6"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  <w:r w:rsidR="005B4C79">
                              <w:rPr>
                                <w:rFonts w:hint="eastAsia"/>
                                <w:sz w:val="24"/>
                              </w:rPr>
                              <w:t>11時30分</w:t>
                            </w:r>
                          </w:p>
                          <w:p w14:paraId="1A63F56A" w14:textId="77777777" w:rsidR="005711C6" w:rsidRDefault="005711C6" w:rsidP="002456B0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</w:p>
                          <w:p w14:paraId="4F9C2B5B" w14:textId="381FC90E" w:rsidR="002456B0" w:rsidRDefault="002456B0" w:rsidP="002456B0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　会　場</w:t>
                            </w:r>
                            <w:r w:rsidR="005711C6">
                              <w:rPr>
                                <w:rFonts w:hint="eastAsia"/>
                                <w:sz w:val="24"/>
                              </w:rPr>
                              <w:t xml:space="preserve">　長和町役場　</w:t>
                            </w:r>
                            <w:r w:rsidR="005B4C79">
                              <w:rPr>
                                <w:rFonts w:hint="eastAsia"/>
                                <w:sz w:val="24"/>
                              </w:rPr>
                              <w:t>町民ホール</w:t>
                            </w:r>
                          </w:p>
                          <w:p w14:paraId="08BE7966" w14:textId="77777777" w:rsidR="005711C6" w:rsidRDefault="005711C6" w:rsidP="002456B0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</w:p>
                          <w:p w14:paraId="204B285F" w14:textId="26692B57" w:rsidR="005711C6" w:rsidRDefault="002456B0" w:rsidP="005B4C79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３　内　容</w:t>
                            </w:r>
                            <w:r w:rsidR="00B8538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B209F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5B4C79">
                              <w:rPr>
                                <w:rFonts w:hint="eastAsia"/>
                                <w:sz w:val="24"/>
                              </w:rPr>
                              <w:t>長和町の福祉に関する報告会</w:t>
                            </w:r>
                            <w:r w:rsidR="00B8538A">
                              <w:rPr>
                                <w:rFonts w:hint="eastAsia"/>
                                <w:sz w:val="24"/>
                              </w:rPr>
                              <w:t>（長野大学　学生による）</w:t>
                            </w:r>
                          </w:p>
                          <w:p w14:paraId="2B8C57FA" w14:textId="77777777" w:rsidR="00BB209F" w:rsidRDefault="00BB209F" w:rsidP="00BB209F">
                            <w:pPr>
                              <w:spacing w:line="360" w:lineRule="exact"/>
                              <w:ind w:leftChars="600" w:left="1260"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長野大学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学生さんに令和8年と令和元年の</w:t>
                            </w:r>
                            <w:r w:rsidR="005B4C79">
                              <w:rPr>
                                <w:rFonts w:hint="eastAsia"/>
                                <w:sz w:val="24"/>
                              </w:rPr>
                              <w:t>地域福祉に</w:t>
                            </w:r>
                          </w:p>
                          <w:p w14:paraId="60C178CB" w14:textId="799043D5" w:rsidR="005B4C79" w:rsidRPr="005B4C79" w:rsidRDefault="005B4C79" w:rsidP="00BB209F">
                            <w:pPr>
                              <w:spacing w:line="360" w:lineRule="exact"/>
                              <w:ind w:leftChars="700" w:left="147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関するアンケート</w:t>
                            </w:r>
                            <w:r w:rsidR="00BB209F">
                              <w:rPr>
                                <w:rFonts w:hint="eastAsia"/>
                                <w:sz w:val="24"/>
                              </w:rPr>
                              <w:t>結果を</w:t>
                            </w:r>
                            <w:r w:rsidR="00B8538A">
                              <w:rPr>
                                <w:rFonts w:hint="eastAsia"/>
                                <w:sz w:val="24"/>
                              </w:rPr>
                              <w:t>比較・分析いただき、</w:t>
                            </w:r>
                            <w:r w:rsidR="009F5EFB">
                              <w:rPr>
                                <w:rFonts w:hint="eastAsia"/>
                                <w:sz w:val="24"/>
                              </w:rPr>
                              <w:t>町の</w:t>
                            </w:r>
                            <w:r w:rsidR="00BB209F">
                              <w:rPr>
                                <w:rFonts w:hint="eastAsia"/>
                                <w:sz w:val="24"/>
                              </w:rPr>
                              <w:t>住民</w:t>
                            </w:r>
                            <w:r w:rsidR="00B8538A">
                              <w:rPr>
                                <w:rFonts w:hint="eastAsia"/>
                                <w:sz w:val="24"/>
                              </w:rPr>
                              <w:t>福祉</w:t>
                            </w:r>
                            <w:r w:rsidR="00BB209F">
                              <w:rPr>
                                <w:rFonts w:hint="eastAsia"/>
                                <w:sz w:val="24"/>
                              </w:rPr>
                              <w:t>への想いや動向などを発表いただきます。</w:t>
                            </w:r>
                          </w:p>
                          <w:p w14:paraId="3252B7B0" w14:textId="14C8A6C0" w:rsidR="005711C6" w:rsidRDefault="005711C6" w:rsidP="002456B0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625E1683" w14:textId="15A93F78" w:rsidR="002456B0" w:rsidRPr="002456B0" w:rsidRDefault="002456B0" w:rsidP="002456B0">
                            <w:pPr>
                              <w:spacing w:line="3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４　その他</w:t>
                            </w:r>
                            <w:r w:rsidR="00BB209F">
                              <w:rPr>
                                <w:rFonts w:hint="eastAsia"/>
                                <w:sz w:val="24"/>
                              </w:rPr>
                              <w:t xml:space="preserve">　福祉計画策定委員・民生児童委員・町職員</w:t>
                            </w:r>
                            <w:r w:rsidR="009F5EFB">
                              <w:rPr>
                                <w:rFonts w:hint="eastAsia"/>
                                <w:sz w:val="24"/>
                              </w:rPr>
                              <w:t>などの参加を予定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F261F" id="正方形/長方形 5" o:spid="_x0000_s1027" style="position:absolute;margin-left:0;margin-top:10.6pt;width:423.6pt;height:206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" fillcolor="white [3201]" strokecolor="black [3213]" strokeweight=".25pt">
                <v:stroke dashstyle="3 1"/>
                <v:textbox>
                  <w:txbxContent>
                    <w:p w14:paraId="750C0786" w14:textId="5B30862A" w:rsidR="002456B0" w:rsidRDefault="002456B0" w:rsidP="002456B0">
                      <w:pPr>
                        <w:spacing w:line="36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　日　時</w:t>
                      </w:r>
                      <w:r w:rsidR="005711C6">
                        <w:rPr>
                          <w:rFonts w:hint="eastAsia"/>
                          <w:sz w:val="24"/>
                        </w:rPr>
                        <w:t xml:space="preserve">　令和</w:t>
                      </w:r>
                      <w:r w:rsidR="005B4C79">
                        <w:rPr>
                          <w:rFonts w:hint="eastAsia"/>
                          <w:sz w:val="24"/>
                        </w:rPr>
                        <w:t>８</w:t>
                      </w:r>
                      <w:r w:rsidR="005711C6">
                        <w:rPr>
                          <w:rFonts w:hint="eastAsia"/>
                          <w:sz w:val="24"/>
                        </w:rPr>
                        <w:t>年</w:t>
                      </w:r>
                      <w:r w:rsidR="005B4C79">
                        <w:rPr>
                          <w:rFonts w:hint="eastAsia"/>
                          <w:sz w:val="24"/>
                        </w:rPr>
                        <w:t>７</w:t>
                      </w:r>
                      <w:r w:rsidR="005711C6">
                        <w:rPr>
                          <w:rFonts w:hint="eastAsia"/>
                          <w:sz w:val="24"/>
                        </w:rPr>
                        <w:t>月</w:t>
                      </w:r>
                      <w:r w:rsidR="005B4C79">
                        <w:rPr>
                          <w:rFonts w:hint="eastAsia"/>
                          <w:sz w:val="24"/>
                        </w:rPr>
                        <w:t>10</w:t>
                      </w:r>
                      <w:r w:rsidR="005711C6">
                        <w:rPr>
                          <w:rFonts w:hint="eastAsia"/>
                          <w:sz w:val="24"/>
                        </w:rPr>
                        <w:t>日（</w:t>
                      </w:r>
                      <w:r w:rsidR="005B4C79">
                        <w:rPr>
                          <w:rFonts w:hint="eastAsia"/>
                          <w:sz w:val="24"/>
                        </w:rPr>
                        <w:t>金</w:t>
                      </w:r>
                      <w:r w:rsidR="005711C6">
                        <w:rPr>
                          <w:rFonts w:hint="eastAsia"/>
                          <w:sz w:val="24"/>
                        </w:rPr>
                        <w:t xml:space="preserve">）　</w:t>
                      </w:r>
                      <w:r w:rsidR="005B4C79">
                        <w:rPr>
                          <w:rFonts w:hint="eastAsia"/>
                          <w:sz w:val="24"/>
                        </w:rPr>
                        <w:t>午前10時</w:t>
                      </w:r>
                      <w:r w:rsidR="005711C6">
                        <w:rPr>
                          <w:rFonts w:hint="eastAsia"/>
                          <w:sz w:val="24"/>
                        </w:rPr>
                        <w:t>～</w:t>
                      </w:r>
                      <w:r w:rsidR="005B4C79">
                        <w:rPr>
                          <w:rFonts w:hint="eastAsia"/>
                          <w:sz w:val="24"/>
                        </w:rPr>
                        <w:t>11時30分</w:t>
                      </w:r>
                    </w:p>
                    <w:p w14:paraId="1A63F56A" w14:textId="77777777" w:rsidR="005711C6" w:rsidRDefault="005711C6" w:rsidP="002456B0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  <w:p w14:paraId="4F9C2B5B" w14:textId="381FC90E" w:rsidR="002456B0" w:rsidRDefault="002456B0" w:rsidP="002456B0">
                      <w:pPr>
                        <w:spacing w:line="36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　会　場</w:t>
                      </w:r>
                      <w:r w:rsidR="005711C6">
                        <w:rPr>
                          <w:rFonts w:hint="eastAsia"/>
                          <w:sz w:val="24"/>
                        </w:rPr>
                        <w:t xml:space="preserve">　長和町役場　</w:t>
                      </w:r>
                      <w:r w:rsidR="005B4C79">
                        <w:rPr>
                          <w:rFonts w:hint="eastAsia"/>
                          <w:sz w:val="24"/>
                        </w:rPr>
                        <w:t>町民ホール</w:t>
                      </w:r>
                    </w:p>
                    <w:p w14:paraId="08BE7966" w14:textId="77777777" w:rsidR="005711C6" w:rsidRDefault="005711C6" w:rsidP="002456B0">
                      <w:pPr>
                        <w:spacing w:line="360" w:lineRule="exact"/>
                        <w:rPr>
                          <w:sz w:val="24"/>
                        </w:rPr>
                      </w:pPr>
                    </w:p>
                    <w:p w14:paraId="204B285F" w14:textId="26692B57" w:rsidR="005711C6" w:rsidRDefault="002456B0" w:rsidP="005B4C79">
                      <w:pPr>
                        <w:spacing w:line="36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３　内　容</w:t>
                      </w:r>
                      <w:r w:rsidR="00B8538A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B209F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5B4C79">
                        <w:rPr>
                          <w:rFonts w:hint="eastAsia"/>
                          <w:sz w:val="24"/>
                        </w:rPr>
                        <w:t>長和町の福祉に関する報告会</w:t>
                      </w:r>
                      <w:r w:rsidR="00B8538A">
                        <w:rPr>
                          <w:rFonts w:hint="eastAsia"/>
                          <w:sz w:val="24"/>
                        </w:rPr>
                        <w:t>（長野大学　学生による）</w:t>
                      </w:r>
                    </w:p>
                    <w:p w14:paraId="2B8C57FA" w14:textId="77777777" w:rsidR="00BB209F" w:rsidRDefault="00BB209F" w:rsidP="00BB209F">
                      <w:pPr>
                        <w:spacing w:line="360" w:lineRule="exact"/>
                        <w:ind w:leftChars="600" w:left="1260" w:firstLineChars="100" w:firstLine="2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長野大学　</w:t>
                      </w:r>
                      <w:r>
                        <w:rPr>
                          <w:rFonts w:hint="eastAsia"/>
                          <w:sz w:val="24"/>
                        </w:rPr>
                        <w:t>学生さんに令和8年と令和元年の</w:t>
                      </w:r>
                      <w:r w:rsidR="005B4C79">
                        <w:rPr>
                          <w:rFonts w:hint="eastAsia"/>
                          <w:sz w:val="24"/>
                        </w:rPr>
                        <w:t>地域福祉に</w:t>
                      </w:r>
                    </w:p>
                    <w:p w14:paraId="60C178CB" w14:textId="799043D5" w:rsidR="005B4C79" w:rsidRPr="005B4C79" w:rsidRDefault="005B4C79" w:rsidP="00BB209F">
                      <w:pPr>
                        <w:spacing w:line="360" w:lineRule="exact"/>
                        <w:ind w:leftChars="700" w:left="147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関するアンケート</w:t>
                      </w:r>
                      <w:r w:rsidR="00BB209F">
                        <w:rPr>
                          <w:rFonts w:hint="eastAsia"/>
                          <w:sz w:val="24"/>
                        </w:rPr>
                        <w:t>結果を</w:t>
                      </w:r>
                      <w:r w:rsidR="00B8538A">
                        <w:rPr>
                          <w:rFonts w:hint="eastAsia"/>
                          <w:sz w:val="24"/>
                        </w:rPr>
                        <w:t>比較・分析いただき、</w:t>
                      </w:r>
                      <w:r w:rsidR="009F5EFB">
                        <w:rPr>
                          <w:rFonts w:hint="eastAsia"/>
                          <w:sz w:val="24"/>
                        </w:rPr>
                        <w:t>町の</w:t>
                      </w:r>
                      <w:r w:rsidR="00BB209F">
                        <w:rPr>
                          <w:rFonts w:hint="eastAsia"/>
                          <w:sz w:val="24"/>
                        </w:rPr>
                        <w:t>住民</w:t>
                      </w:r>
                      <w:r w:rsidR="00B8538A">
                        <w:rPr>
                          <w:rFonts w:hint="eastAsia"/>
                          <w:sz w:val="24"/>
                        </w:rPr>
                        <w:t>福祉</w:t>
                      </w:r>
                      <w:r w:rsidR="00BB209F">
                        <w:rPr>
                          <w:rFonts w:hint="eastAsia"/>
                          <w:sz w:val="24"/>
                        </w:rPr>
                        <w:t>への想いや動向などを発表いただきます。</w:t>
                      </w:r>
                    </w:p>
                    <w:p w14:paraId="3252B7B0" w14:textId="14C8A6C0" w:rsidR="005711C6" w:rsidRDefault="005711C6" w:rsidP="002456B0">
                      <w:pPr>
                        <w:spacing w:line="36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　　　　　　　</w:t>
                      </w:r>
                    </w:p>
                    <w:p w14:paraId="625E1683" w14:textId="15A93F78" w:rsidR="002456B0" w:rsidRPr="002456B0" w:rsidRDefault="002456B0" w:rsidP="002456B0">
                      <w:pPr>
                        <w:spacing w:line="36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４　その他</w:t>
                      </w:r>
                      <w:r w:rsidR="00BB209F">
                        <w:rPr>
                          <w:rFonts w:hint="eastAsia"/>
                          <w:sz w:val="24"/>
                        </w:rPr>
                        <w:t xml:space="preserve">　福祉計画策定委員・民生児童委員・町職員</w:t>
                      </w:r>
                      <w:r w:rsidR="009F5EFB">
                        <w:rPr>
                          <w:rFonts w:hint="eastAsia"/>
                          <w:sz w:val="24"/>
                        </w:rPr>
                        <w:t>などの参加を予定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C7E1D7" w14:textId="65A547F9" w:rsidR="003D3C21" w:rsidRPr="008F1FAC" w:rsidRDefault="006D4294" w:rsidP="002456B0">
      <w:pPr>
        <w:pStyle w:val="aa"/>
        <w:spacing w:line="360" w:lineRule="exact"/>
        <w:ind w:right="96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2336" behindDoc="1" locked="0" layoutInCell="1" allowOverlap="1" wp14:anchorId="3AB153F3" wp14:editId="154EA002">
            <wp:simplePos x="0" y="0"/>
            <wp:positionH relativeFrom="column">
              <wp:posOffset>489747</wp:posOffset>
            </wp:positionH>
            <wp:positionV relativeFrom="page">
              <wp:posOffset>8587105</wp:posOffset>
            </wp:positionV>
            <wp:extent cx="1043940" cy="1007110"/>
            <wp:effectExtent l="0" t="0" r="3810" b="2540"/>
            <wp:wrapNone/>
            <wp:docPr id="138675005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65913" wp14:editId="51198877">
                <wp:simplePos x="0" y="0"/>
                <wp:positionH relativeFrom="margin">
                  <wp:posOffset>1833663</wp:posOffset>
                </wp:positionH>
                <wp:positionV relativeFrom="page">
                  <wp:posOffset>8617585</wp:posOffset>
                </wp:positionV>
                <wp:extent cx="3546475" cy="952500"/>
                <wp:effectExtent l="0" t="0" r="15875" b="19050"/>
                <wp:wrapNone/>
                <wp:docPr id="160361914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475" cy="9525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79BB0" w14:textId="33683E1E" w:rsidR="006D4294" w:rsidRDefault="006D4294" w:rsidP="006D4294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（お問い合わせ</w:t>
                            </w:r>
                            <w:r w:rsidR="005301D6">
                              <w:rPr>
                                <w:rFonts w:hint="eastAsia"/>
                                <w:szCs w:val="21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14:paraId="25DFD1A1" w14:textId="1A75C158" w:rsidR="006D4294" w:rsidRDefault="006D4294" w:rsidP="006D4294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担　当：長和町役場</w:t>
                            </w:r>
                            <w:r w:rsidR="009F5EFB">
                              <w:rPr>
                                <w:rFonts w:hint="eastAsia"/>
                                <w:szCs w:val="21"/>
                              </w:rPr>
                              <w:t xml:space="preserve"> 保健福祉課</w:t>
                            </w:r>
                            <w:r w:rsidR="00E900BC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9F5EFB">
                              <w:rPr>
                                <w:rFonts w:hint="eastAsia"/>
                                <w:szCs w:val="21"/>
                              </w:rPr>
                              <w:t>小林</w:t>
                            </w:r>
                            <w:r w:rsidR="005711C6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9F5EFB">
                              <w:rPr>
                                <w:rFonts w:hint="eastAsia"/>
                                <w:szCs w:val="21"/>
                              </w:rPr>
                              <w:t>滝澤・須田</w:t>
                            </w:r>
                            <w:r w:rsidR="00E900BC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14:paraId="241ECAE4" w14:textId="157E6479" w:rsidR="006D4294" w:rsidRDefault="006D4294" w:rsidP="006D4294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電　話：0268-</w:t>
                            </w:r>
                            <w:r w:rsidR="009F5EFB">
                              <w:rPr>
                                <w:rFonts w:hint="eastAsia"/>
                                <w:szCs w:val="21"/>
                              </w:rPr>
                              <w:t>75-2045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 FAX：0268-68-</w:t>
                            </w:r>
                            <w:r w:rsidR="009F5EFB">
                              <w:rPr>
                                <w:rFonts w:hint="eastAsia"/>
                                <w:szCs w:val="21"/>
                              </w:rPr>
                              <w:t>4011</w:t>
                            </w:r>
                          </w:p>
                          <w:p w14:paraId="286F0674" w14:textId="0824C77B" w:rsidR="006D4294" w:rsidRPr="006D4294" w:rsidRDefault="006D4294" w:rsidP="006D4294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E-mail：</w:t>
                            </w:r>
                            <w:r w:rsidR="009F5EFB">
                              <w:rPr>
                                <w:rFonts w:hint="eastAsia"/>
                                <w:szCs w:val="21"/>
                              </w:rPr>
                              <w:t>fukushi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@town.nagawa.nagano.jp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65913" id="正方形/長方形 3" o:spid="_x0000_s1028" style="position:absolute;margin-left:144.4pt;margin-top:678.55pt;width:279.2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" fillcolor="white [3201]" strokecolor="black [3213]" strokeweight=".5pt">
                <v:textbox>
                  <w:txbxContent>
                    <w:p w14:paraId="55779BB0" w14:textId="33683E1E" w:rsidR="006D4294" w:rsidRDefault="006D4294" w:rsidP="006D4294">
                      <w:pPr>
                        <w:spacing w:line="30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（お問い合わせ</w:t>
                      </w:r>
                      <w:r w:rsidR="005301D6">
                        <w:rPr>
                          <w:rFonts w:hint="eastAsia"/>
                          <w:szCs w:val="21"/>
                        </w:rPr>
                        <w:t>先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14:paraId="25DFD1A1" w14:textId="1A75C158" w:rsidR="006D4294" w:rsidRDefault="006D4294" w:rsidP="006D4294">
                      <w:pPr>
                        <w:spacing w:line="30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担　当：長和町役場</w:t>
                      </w:r>
                      <w:r w:rsidR="009F5EFB">
                        <w:rPr>
                          <w:rFonts w:hint="eastAsia"/>
                          <w:szCs w:val="21"/>
                        </w:rPr>
                        <w:t xml:space="preserve"> 保健福祉課</w:t>
                      </w:r>
                      <w:r w:rsidR="00E900BC">
                        <w:rPr>
                          <w:rFonts w:hint="eastAsia"/>
                          <w:szCs w:val="21"/>
                        </w:rPr>
                        <w:t>（</w:t>
                      </w:r>
                      <w:r w:rsidR="009F5EFB">
                        <w:rPr>
                          <w:rFonts w:hint="eastAsia"/>
                          <w:szCs w:val="21"/>
                        </w:rPr>
                        <w:t>小林</w:t>
                      </w:r>
                      <w:r w:rsidR="005711C6">
                        <w:rPr>
                          <w:rFonts w:hint="eastAsia"/>
                          <w:szCs w:val="21"/>
                        </w:rPr>
                        <w:t>・</w:t>
                      </w:r>
                      <w:r w:rsidR="009F5EFB">
                        <w:rPr>
                          <w:rFonts w:hint="eastAsia"/>
                          <w:szCs w:val="21"/>
                        </w:rPr>
                        <w:t>滝澤・須田</w:t>
                      </w:r>
                      <w:r w:rsidR="00E900BC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14:paraId="241ECAE4" w14:textId="157E6479" w:rsidR="006D4294" w:rsidRDefault="006D4294" w:rsidP="006D4294">
                      <w:pPr>
                        <w:spacing w:line="30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電　話：0268-</w:t>
                      </w:r>
                      <w:r w:rsidR="009F5EFB">
                        <w:rPr>
                          <w:rFonts w:hint="eastAsia"/>
                          <w:szCs w:val="21"/>
                        </w:rPr>
                        <w:t>75-2045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 FAX：0268-68-</w:t>
                      </w:r>
                      <w:r w:rsidR="009F5EFB">
                        <w:rPr>
                          <w:rFonts w:hint="eastAsia"/>
                          <w:szCs w:val="21"/>
                        </w:rPr>
                        <w:t>4011</w:t>
                      </w:r>
                    </w:p>
                    <w:p w14:paraId="286F0674" w14:textId="0824C77B" w:rsidR="006D4294" w:rsidRPr="006D4294" w:rsidRDefault="006D4294" w:rsidP="006D4294">
                      <w:pPr>
                        <w:spacing w:line="30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E-mail：</w:t>
                      </w:r>
                      <w:r w:rsidR="009F5EFB">
                        <w:rPr>
                          <w:rFonts w:hint="eastAsia"/>
                          <w:szCs w:val="21"/>
                        </w:rPr>
                        <w:t>fukushi</w:t>
                      </w:r>
                      <w:r>
                        <w:rPr>
                          <w:rFonts w:hint="eastAsia"/>
                          <w:szCs w:val="21"/>
                        </w:rPr>
                        <w:t>@town.nagawa.nagano.jp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3D3C21" w:rsidRPr="008F1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6E5B" w14:textId="77777777" w:rsidR="00134889" w:rsidRDefault="00134889" w:rsidP="003D3C21">
      <w:r>
        <w:separator/>
      </w:r>
    </w:p>
  </w:endnote>
  <w:endnote w:type="continuationSeparator" w:id="0">
    <w:p w14:paraId="535E1EF0" w14:textId="77777777" w:rsidR="00134889" w:rsidRDefault="00134889" w:rsidP="003D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9E78" w14:textId="77777777" w:rsidR="00134889" w:rsidRDefault="00134889" w:rsidP="003D3C21">
      <w:r>
        <w:separator/>
      </w:r>
    </w:p>
  </w:footnote>
  <w:footnote w:type="continuationSeparator" w:id="0">
    <w:p w14:paraId="62A5D79D" w14:textId="77777777" w:rsidR="00134889" w:rsidRDefault="00134889" w:rsidP="003D3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AC"/>
    <w:rsid w:val="00022CE0"/>
    <w:rsid w:val="000F5A51"/>
    <w:rsid w:val="00116F56"/>
    <w:rsid w:val="0011797E"/>
    <w:rsid w:val="00134889"/>
    <w:rsid w:val="002220A3"/>
    <w:rsid w:val="00232BED"/>
    <w:rsid w:val="002456B0"/>
    <w:rsid w:val="00323A31"/>
    <w:rsid w:val="00376404"/>
    <w:rsid w:val="003C5394"/>
    <w:rsid w:val="003D2C50"/>
    <w:rsid w:val="003D3C21"/>
    <w:rsid w:val="003E3351"/>
    <w:rsid w:val="00403B12"/>
    <w:rsid w:val="004260ED"/>
    <w:rsid w:val="004429D2"/>
    <w:rsid w:val="004938DF"/>
    <w:rsid w:val="005301D6"/>
    <w:rsid w:val="00530998"/>
    <w:rsid w:val="005711C6"/>
    <w:rsid w:val="005B4C79"/>
    <w:rsid w:val="006237D7"/>
    <w:rsid w:val="006A19AE"/>
    <w:rsid w:val="006A416F"/>
    <w:rsid w:val="006D26D6"/>
    <w:rsid w:val="006D4294"/>
    <w:rsid w:val="0071430B"/>
    <w:rsid w:val="007C1C08"/>
    <w:rsid w:val="007D054D"/>
    <w:rsid w:val="00836300"/>
    <w:rsid w:val="008F1FAC"/>
    <w:rsid w:val="00904A16"/>
    <w:rsid w:val="0099004E"/>
    <w:rsid w:val="009F5EFB"/>
    <w:rsid w:val="00A769FB"/>
    <w:rsid w:val="00AB3BDB"/>
    <w:rsid w:val="00B34CFC"/>
    <w:rsid w:val="00B47015"/>
    <w:rsid w:val="00B8538A"/>
    <w:rsid w:val="00BB209F"/>
    <w:rsid w:val="00C07694"/>
    <w:rsid w:val="00CC34D1"/>
    <w:rsid w:val="00CD14C5"/>
    <w:rsid w:val="00D42988"/>
    <w:rsid w:val="00D8287A"/>
    <w:rsid w:val="00D851AA"/>
    <w:rsid w:val="00D97BBD"/>
    <w:rsid w:val="00DA15F5"/>
    <w:rsid w:val="00E13D97"/>
    <w:rsid w:val="00E900BC"/>
    <w:rsid w:val="00EA4F37"/>
    <w:rsid w:val="00EF0D33"/>
    <w:rsid w:val="00F1564C"/>
    <w:rsid w:val="00F8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BF140"/>
  <w15:chartTrackingRefBased/>
  <w15:docId w15:val="{898DFFF8-B3D5-4C0B-ABBC-0F60E69F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F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F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F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F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F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F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F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F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F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F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F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F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F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F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1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F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F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1F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FAC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F1FAC"/>
    <w:pPr>
      <w:widowControl w:val="0"/>
    </w:pPr>
  </w:style>
  <w:style w:type="paragraph" w:styleId="ab">
    <w:name w:val="header"/>
    <w:basedOn w:val="a"/>
    <w:link w:val="ac"/>
    <w:uiPriority w:val="99"/>
    <w:unhideWhenUsed/>
    <w:rsid w:val="003D3C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3C21"/>
  </w:style>
  <w:style w:type="paragraph" w:styleId="ad">
    <w:name w:val="footer"/>
    <w:basedOn w:val="a"/>
    <w:link w:val="ae"/>
    <w:uiPriority w:val="99"/>
    <w:unhideWhenUsed/>
    <w:rsid w:val="003D3C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3C21"/>
  </w:style>
  <w:style w:type="character" w:styleId="af">
    <w:name w:val="annotation reference"/>
    <w:basedOn w:val="a0"/>
    <w:uiPriority w:val="99"/>
    <w:semiHidden/>
    <w:unhideWhenUsed/>
    <w:rsid w:val="00323A3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23A31"/>
  </w:style>
  <w:style w:type="character" w:customStyle="1" w:styleId="af1">
    <w:name w:val="コメント文字列 (文字)"/>
    <w:basedOn w:val="a0"/>
    <w:link w:val="af0"/>
    <w:uiPriority w:val="99"/>
    <w:rsid w:val="00323A3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3A3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3A3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4938DF"/>
    <w:rPr>
      <w:rFonts w:ascii="ＭＳ 明朝" w:eastAsia="ＭＳ 明朝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938DF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 泰輝</dc:creator>
  <cp:keywords/>
  <dc:description/>
  <cp:lastModifiedBy>滝沢由香</cp:lastModifiedBy>
  <cp:revision>2</cp:revision>
  <dcterms:created xsi:type="dcterms:W3CDTF">2026-06-16T23:44:00Z</dcterms:created>
  <dcterms:modified xsi:type="dcterms:W3CDTF">2026-06-16T23:44:00Z</dcterms:modified>
</cp:coreProperties>
</file>